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1EB" w:rsidRDefault="00DE31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A525B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Принято:                                                                                                                         Утверждено:</w:t>
      </w:r>
    </w:p>
    <w:p w:rsidR="00DE31EB" w:rsidRDefault="00D6794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педагогическом совете№</w:t>
      </w:r>
      <w:r w:rsidR="00A525B0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Заведующей МДОУ детский сад №</w:t>
      </w:r>
      <w:r w:rsidR="0055385C">
        <w:rPr>
          <w:rFonts w:ascii="Times New Roman" w:hAnsi="Times New Roman"/>
          <w:b/>
          <w:sz w:val="24"/>
          <w:szCs w:val="24"/>
        </w:rPr>
        <w:t>4</w:t>
      </w:r>
    </w:p>
    <w:p w:rsidR="00DE31EB" w:rsidRDefault="00A525B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«___»________20__г.                                                        ____________________</w:t>
      </w:r>
      <w:proofErr w:type="spellStart"/>
      <w:r w:rsidR="0055385C"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>.</w:t>
      </w:r>
      <w:r w:rsidR="0055385C">
        <w:rPr>
          <w:rFonts w:ascii="Times New Roman" w:hAnsi="Times New Roman"/>
          <w:b/>
          <w:sz w:val="24"/>
          <w:szCs w:val="24"/>
        </w:rPr>
        <w:t>А</w:t>
      </w:r>
      <w:r w:rsidR="00D67949">
        <w:rPr>
          <w:rFonts w:ascii="Times New Roman" w:hAnsi="Times New Roman"/>
          <w:b/>
          <w:sz w:val="24"/>
          <w:szCs w:val="24"/>
        </w:rPr>
        <w:t>.</w:t>
      </w:r>
      <w:r w:rsidR="0055385C">
        <w:rPr>
          <w:rFonts w:ascii="Times New Roman" w:hAnsi="Times New Roman"/>
          <w:b/>
          <w:sz w:val="24"/>
          <w:szCs w:val="24"/>
        </w:rPr>
        <w:t>Егорова</w:t>
      </w:r>
      <w:proofErr w:type="spellEnd"/>
    </w:p>
    <w:p w:rsidR="00DE31EB" w:rsidRDefault="00A525B0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 №____</w:t>
      </w:r>
      <w:proofErr w:type="gramStart"/>
      <w:r>
        <w:rPr>
          <w:rFonts w:ascii="Times New Roman" w:hAnsi="Times New Roman"/>
          <w:b/>
          <w:sz w:val="24"/>
          <w:szCs w:val="24"/>
        </w:rPr>
        <w:t>от</w:t>
      </w:r>
      <w:proofErr w:type="gramEnd"/>
      <w:r>
        <w:rPr>
          <w:rFonts w:ascii="Times New Roman" w:hAnsi="Times New Roman"/>
          <w:b/>
          <w:sz w:val="24"/>
          <w:szCs w:val="24"/>
        </w:rPr>
        <w:t>__________</w:t>
      </w:r>
    </w:p>
    <w:p w:rsidR="00DE31EB" w:rsidRDefault="00DE31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DE31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DE31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A525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Материально-техн</w:t>
      </w:r>
      <w:r w:rsidR="00D67949">
        <w:rPr>
          <w:rFonts w:ascii="Times New Roman" w:hAnsi="Times New Roman"/>
          <w:b/>
          <w:sz w:val="28"/>
          <w:szCs w:val="28"/>
          <w:lang w:eastAsia="ru-RU"/>
        </w:rPr>
        <w:t>ическая база МДОУ детский сад №</w:t>
      </w:r>
      <w:r w:rsidR="003F62CE">
        <w:rPr>
          <w:rFonts w:ascii="Times New Roman" w:hAnsi="Times New Roman"/>
          <w:b/>
          <w:sz w:val="28"/>
          <w:szCs w:val="28"/>
          <w:lang w:eastAsia="ru-RU"/>
        </w:rPr>
        <w:t>4</w:t>
      </w: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A525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М</w:t>
      </w:r>
      <w:r>
        <w:rPr>
          <w:rFonts w:ascii="Times New Roman" w:hAnsi="Times New Roman"/>
          <w:sz w:val="28"/>
          <w:szCs w:val="28"/>
          <w:lang w:eastAsia="ru-RU"/>
        </w:rPr>
        <w:t>ДОУ детский сад №</w:t>
      </w:r>
      <w:r w:rsidR="0055385C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самостоятельно определяет средства обучения, в том числе т</w:t>
      </w:r>
      <w:r>
        <w:rPr>
          <w:rFonts w:ascii="Times New Roman" w:hAnsi="Times New Roman"/>
          <w:b/>
          <w:sz w:val="28"/>
          <w:szCs w:val="28"/>
          <w:lang w:eastAsia="ru-RU"/>
        </w:rPr>
        <w:t>ехнические, соответствующие материалы (в том числе расходные), игровое, спортивное, оздоровительное оборудование (в том числе необходимое для организации работы с детьми – инвалидами и детьми с ОВЗ), инвентарь, необходимые для реализации Программы.</w:t>
      </w:r>
    </w:p>
    <w:p w:rsidR="00DE31EB" w:rsidRDefault="00DE31EB">
      <w:pPr>
        <w:spacing w:after="0" w:line="240" w:lineRule="auto"/>
        <w:rPr>
          <w:rFonts w:ascii="Times New Roman" w:hAnsi="Times New Roman"/>
          <w:b/>
          <w:color w:val="FF6600"/>
          <w:sz w:val="28"/>
          <w:szCs w:val="28"/>
          <w:lang w:eastAsia="ru-RU"/>
        </w:rPr>
      </w:pPr>
    </w:p>
    <w:tbl>
      <w:tblPr>
        <w:tblW w:w="49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104"/>
        <w:gridCol w:w="3692"/>
        <w:gridCol w:w="4138"/>
      </w:tblGrid>
      <w:tr w:rsidR="00DE31EB" w:rsidTr="0055385C"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31EB" w:rsidRDefault="00A52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Помещение</w:t>
            </w:r>
          </w:p>
        </w:tc>
        <w:tc>
          <w:tcPr>
            <w:tcW w:w="3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31EB" w:rsidRDefault="00A52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Вид деятельности, процесс</w:t>
            </w:r>
          </w:p>
        </w:tc>
        <w:tc>
          <w:tcPr>
            <w:tcW w:w="4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31EB" w:rsidRDefault="00A52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Оснащение</w:t>
            </w:r>
          </w:p>
        </w:tc>
      </w:tr>
      <w:tr w:rsidR="00DE31EB" w:rsidTr="0055385C">
        <w:trPr>
          <w:trHeight w:val="2677"/>
        </w:trPr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31EB" w:rsidRDefault="00553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Спортивный </w:t>
            </w:r>
            <w:r w:rsidR="00A525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зал</w:t>
            </w:r>
          </w:p>
          <w:p w:rsidR="00DE31EB" w:rsidRDefault="00DE31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31EB" w:rsidRDefault="00A525B0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Образовательная область "Художественно-эстетическое развитие". </w:t>
            </w:r>
          </w:p>
          <w:p w:rsidR="00DE31EB" w:rsidRDefault="00A525B0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Праздники, развлечения, концерты, театры</w:t>
            </w:r>
          </w:p>
          <w:p w:rsidR="00DE31EB" w:rsidRDefault="00A525B0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дополнительных образовательных услуг (кружки)</w:t>
            </w:r>
          </w:p>
          <w:p w:rsidR="00DE31EB" w:rsidRDefault="00A525B0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Театральная деятельность</w:t>
            </w:r>
          </w:p>
          <w:p w:rsidR="00DE31EB" w:rsidRDefault="00A525B0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Утренняя гимнастика</w:t>
            </w:r>
          </w:p>
          <w:p w:rsidR="00DE31EB" w:rsidRDefault="00A525B0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Спортивные праздники, развлечения, досуги</w:t>
            </w:r>
          </w:p>
          <w:p w:rsidR="00DE31EB" w:rsidRDefault="00A525B0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дополнительных образовательных услуг (кружки)</w:t>
            </w:r>
          </w:p>
          <w:p w:rsidR="00DE31EB" w:rsidRDefault="00A525B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Занятия по музыкальному воспитанию</w:t>
            </w:r>
          </w:p>
          <w:p w:rsidR="00DE31EB" w:rsidRDefault="00A525B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Индивидуальные занятия</w:t>
            </w:r>
          </w:p>
          <w:p w:rsidR="00DE31EB" w:rsidRDefault="00A525B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Тематические досуги</w:t>
            </w:r>
          </w:p>
          <w:p w:rsidR="00DE31EB" w:rsidRDefault="00A525B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Театральные представления</w:t>
            </w:r>
          </w:p>
          <w:p w:rsidR="00DE31EB" w:rsidRDefault="00A525B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Праздники и утренники</w:t>
            </w:r>
          </w:p>
          <w:p w:rsidR="00DE31EB" w:rsidRDefault="00A525B0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Родительские собрания и прочие мероприятия для родителей</w:t>
            </w:r>
          </w:p>
          <w:p w:rsidR="00DE31EB" w:rsidRDefault="00DE31EB">
            <w:pPr>
              <w:rPr>
                <w:lang w:eastAsia="ru-RU"/>
              </w:rPr>
            </w:pPr>
          </w:p>
          <w:p w:rsidR="00DE31EB" w:rsidRDefault="00DE31EB">
            <w:pPr>
              <w:rPr>
                <w:lang w:eastAsia="ru-RU"/>
              </w:rPr>
            </w:pPr>
          </w:p>
          <w:p w:rsidR="00DE31EB" w:rsidRDefault="00DE31EB">
            <w:pPr>
              <w:rPr>
                <w:lang w:eastAsia="ru-RU"/>
              </w:rPr>
            </w:pPr>
          </w:p>
        </w:tc>
        <w:tc>
          <w:tcPr>
            <w:tcW w:w="4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31EB" w:rsidRDefault="00D6794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Комната</w:t>
            </w:r>
            <w:r w:rsidR="00A525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для используемых пособий, игрушек, атрибутов и прочего материала</w:t>
            </w:r>
          </w:p>
          <w:p w:rsidR="00DE31EB" w:rsidRDefault="00A525B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</w:t>
            </w:r>
            <w:r w:rsidR="00D67949">
              <w:rPr>
                <w:rFonts w:ascii="Times New Roman" w:hAnsi="Times New Roman"/>
                <w:sz w:val="28"/>
                <w:szCs w:val="28"/>
                <w:lang w:eastAsia="ru-RU"/>
              </w:rPr>
              <w:t>ая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67949">
              <w:rPr>
                <w:rFonts w:ascii="Times New Roman" w:hAnsi="Times New Roman"/>
                <w:sz w:val="28"/>
                <w:szCs w:val="28"/>
                <w:lang w:eastAsia="ru-RU"/>
              </w:rPr>
              <w:t>колонка</w:t>
            </w:r>
          </w:p>
          <w:p w:rsidR="00DE31EB" w:rsidRDefault="00A525B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Разнообразные музыкальные инструменты для детей</w:t>
            </w:r>
          </w:p>
          <w:p w:rsidR="00DE31EB" w:rsidRDefault="00A525B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Различные виды театров</w:t>
            </w:r>
          </w:p>
          <w:p w:rsidR="00DE31EB" w:rsidRDefault="00A525B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Ширма для кукольного театра</w:t>
            </w:r>
          </w:p>
          <w:p w:rsidR="00DE31EB" w:rsidRDefault="00A525B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Детские костюмы</w:t>
            </w:r>
          </w:p>
          <w:p w:rsidR="00DE31EB" w:rsidRDefault="00A52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Детские стулья</w:t>
            </w:r>
          </w:p>
          <w:p w:rsidR="00DE31EB" w:rsidRDefault="00DE31EB">
            <w:pPr>
              <w:pStyle w:val="a8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E31EB" w:rsidTr="0055385C"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31EB" w:rsidRDefault="00A52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Приемная</w:t>
            </w:r>
          </w:p>
        </w:tc>
        <w:tc>
          <w:tcPr>
            <w:tcW w:w="3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31EB" w:rsidRDefault="00A52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Информационно – просветительская работа с родителями</w:t>
            </w:r>
          </w:p>
          <w:p w:rsidR="00DE31EB" w:rsidRDefault="00A52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Самообслуживание</w:t>
            </w:r>
          </w:p>
        </w:tc>
        <w:tc>
          <w:tcPr>
            <w:tcW w:w="4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31EB" w:rsidRDefault="00A525B0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ind w:left="37" w:hanging="3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Информационный уголок</w:t>
            </w:r>
          </w:p>
          <w:p w:rsidR="00DE31EB" w:rsidRDefault="00A525B0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ind w:left="37" w:hanging="3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Выставки детского творчества</w:t>
            </w:r>
          </w:p>
          <w:p w:rsidR="00DE31EB" w:rsidRDefault="00A525B0">
            <w:pPr>
              <w:pStyle w:val="a8"/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ind w:left="37" w:hanging="3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Наглядно – информационный материал</w:t>
            </w:r>
          </w:p>
        </w:tc>
      </w:tr>
      <w:tr w:rsidR="00DE31EB" w:rsidTr="0055385C"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31EB" w:rsidRDefault="00A525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Групповая комната</w:t>
            </w:r>
          </w:p>
          <w:p w:rsidR="00DE31EB" w:rsidRDefault="00DE31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31EB" w:rsidRDefault="00A525B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Сенсорное развитие</w:t>
            </w:r>
          </w:p>
          <w:p w:rsidR="00DE31EB" w:rsidRDefault="00A525B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речи</w:t>
            </w:r>
          </w:p>
          <w:p w:rsidR="00DE31EB" w:rsidRDefault="00A525B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Ознакомление с окружающим миром</w:t>
            </w:r>
          </w:p>
          <w:p w:rsidR="00DE31EB" w:rsidRDefault="00A525B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Ознакомление с художественной литературой и художественно – прикладным творчеством</w:t>
            </w:r>
          </w:p>
          <w:p w:rsidR="00DE31EB" w:rsidRDefault="00A525B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элементарных математических представлений</w:t>
            </w:r>
          </w:p>
          <w:p w:rsidR="00DE31EB" w:rsidRDefault="00A525B0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Обучение грамоте</w:t>
            </w:r>
          </w:p>
          <w:p w:rsidR="00DE31EB" w:rsidRDefault="00A525B0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элементарных историко – географических представлений</w:t>
            </w:r>
          </w:p>
          <w:p w:rsidR="00DE31EB" w:rsidRDefault="00A525B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Сюжетно – ролевые игры</w:t>
            </w:r>
          </w:p>
          <w:p w:rsidR="00DE31EB" w:rsidRDefault="00A525B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Самообслуживание</w:t>
            </w:r>
          </w:p>
          <w:p w:rsidR="00DE31EB" w:rsidRDefault="00A525B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Трудовая деятельность</w:t>
            </w:r>
          </w:p>
          <w:p w:rsidR="00DE31EB" w:rsidRDefault="00A525B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Самостоятельная творческая деятельность</w:t>
            </w:r>
          </w:p>
          <w:p w:rsidR="00DE31EB" w:rsidRDefault="00A525B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Ознакомление с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природой, труд в природе</w:t>
            </w:r>
          </w:p>
          <w:p w:rsidR="00DE31EB" w:rsidRDefault="00A525B0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4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31EB" w:rsidRDefault="00A525B0">
            <w:pPr>
              <w:numPr>
                <w:ilvl w:val="0"/>
                <w:numId w:val="3"/>
              </w:numPr>
              <w:spacing w:after="0" w:line="240" w:lineRule="auto"/>
              <w:ind w:left="179" w:hanging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Дидактические игры на развитие психических функций – мышления, внимания, памяти, воображения</w:t>
            </w:r>
          </w:p>
          <w:p w:rsidR="00DE31EB" w:rsidRDefault="00A525B0">
            <w:pPr>
              <w:numPr>
                <w:ilvl w:val="0"/>
                <w:numId w:val="3"/>
              </w:numPr>
              <w:spacing w:after="0" w:line="240" w:lineRule="auto"/>
              <w:ind w:left="179" w:hanging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Дидактические материалы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сенсорике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математике, развитию речи, обучению грамоте</w:t>
            </w:r>
          </w:p>
          <w:p w:rsidR="00DE31EB" w:rsidRDefault="00A525B0">
            <w:pPr>
              <w:numPr>
                <w:ilvl w:val="0"/>
                <w:numId w:val="3"/>
              </w:numPr>
              <w:spacing w:after="0" w:line="240" w:lineRule="auto"/>
              <w:ind w:left="179" w:hanging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Глобус «вода – суша», глобус «материки»</w:t>
            </w:r>
          </w:p>
          <w:p w:rsidR="00DE31EB" w:rsidRDefault="00A525B0">
            <w:pPr>
              <w:numPr>
                <w:ilvl w:val="0"/>
                <w:numId w:val="3"/>
              </w:numPr>
              <w:spacing w:after="0" w:line="240" w:lineRule="auto"/>
              <w:ind w:left="179" w:hanging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Географический глобус</w:t>
            </w:r>
          </w:p>
          <w:p w:rsidR="00DE31EB" w:rsidRDefault="00A525B0">
            <w:pPr>
              <w:numPr>
                <w:ilvl w:val="0"/>
                <w:numId w:val="3"/>
              </w:numPr>
              <w:spacing w:after="0" w:line="240" w:lineRule="auto"/>
              <w:ind w:left="179" w:hanging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Муляжи овощей и фруктов</w:t>
            </w:r>
          </w:p>
          <w:p w:rsidR="00DE31EB" w:rsidRDefault="00A525B0">
            <w:pPr>
              <w:numPr>
                <w:ilvl w:val="0"/>
                <w:numId w:val="3"/>
              </w:numPr>
              <w:spacing w:after="0" w:line="240" w:lineRule="auto"/>
              <w:ind w:left="179" w:hanging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Календарь погоды</w:t>
            </w:r>
          </w:p>
          <w:p w:rsidR="00DE31EB" w:rsidRDefault="00A525B0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179" w:hanging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DE31EB" w:rsidRDefault="00D6794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179" w:hanging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Ноутбук</w:t>
            </w:r>
          </w:p>
          <w:p w:rsidR="00DE31EB" w:rsidRDefault="00A525B0">
            <w:pPr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Детская мебель для практической деятельности</w:t>
            </w:r>
          </w:p>
          <w:p w:rsidR="00DE31EB" w:rsidRDefault="00A525B0">
            <w:pPr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Книжный уголок</w:t>
            </w:r>
          </w:p>
          <w:p w:rsidR="00DE31EB" w:rsidRDefault="00A525B0">
            <w:pPr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Уголок для изобразительной детской деятельности</w:t>
            </w:r>
          </w:p>
          <w:p w:rsidR="00DE31EB" w:rsidRDefault="00A525B0">
            <w:pPr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Игровая мебель. Атрибуты для сюжетно – ролевых игр: «Семья», «Магазин», «Парикмахерская», «Больница»,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«Школа», «Библиотека»</w:t>
            </w:r>
          </w:p>
          <w:p w:rsidR="00DE31EB" w:rsidRDefault="00A525B0">
            <w:pPr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Природный уголок</w:t>
            </w:r>
          </w:p>
          <w:p w:rsidR="00DE31EB" w:rsidRDefault="00A525B0">
            <w:pPr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Конструкторы различных видов</w:t>
            </w:r>
          </w:p>
          <w:p w:rsidR="00DE31EB" w:rsidRDefault="00A525B0">
            <w:pPr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Головоломки, мозаики,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пазлы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настольные игры, лото.</w:t>
            </w:r>
          </w:p>
          <w:p w:rsidR="00DE31EB" w:rsidRDefault="00A525B0">
            <w:pPr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Развивающие игры по математике, логике</w:t>
            </w:r>
          </w:p>
          <w:p w:rsidR="00DE31EB" w:rsidRDefault="00A525B0">
            <w:pPr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Различные виды театров</w:t>
            </w:r>
          </w:p>
          <w:p w:rsidR="00DE31EB" w:rsidRDefault="00DE31EB" w:rsidP="002311A9">
            <w:pPr>
              <w:pStyle w:val="a8"/>
              <w:tabs>
                <w:tab w:val="left" w:pos="179"/>
              </w:tabs>
              <w:spacing w:after="0" w:line="240" w:lineRule="auto"/>
              <w:ind w:left="3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E31EB" w:rsidRDefault="00DE31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E31EB" w:rsidRDefault="00A525B0" w:rsidP="002311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Предметно-развивающая среда (часть Программы, формируемая участниками образовательных отношений)</w:t>
      </w:r>
    </w:p>
    <w:p w:rsidR="00DE31EB" w:rsidRDefault="00A525B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Пространство группы следует организовывать в виде хорошо разграниченных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 w:rsidR="00DE31EB" w:rsidRDefault="00A525B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процессс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учетом индивидуальных особенностей детей.</w:t>
      </w:r>
    </w:p>
    <w:p w:rsidR="00DE31EB" w:rsidRDefault="00A525B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Оснащение уголков должно меняться в соответствии с тематическим планированием образовательного процесса.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качестве центров развития могут выступать: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• уголок для сюжетно-ролевых игр;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• книжный уголок;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• зона для настольно-печатных игр;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• выставка (детского рисунка, детского творчества, изделий народных мастеров и т. д.);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• уголок природы (наблюдений за природой);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• спортивный уголок;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• уголки для разнообразных видов самостоятельной деятельности детей — конструктивной, изобразительной, музыкальной и др.;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• игровой центр с крупными мягкими конструкциями (блоки, домики, тоннели и пр.) для легкого изменения игрового пространства;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• игровой уголок (с игрушками, строительным материалом).</w:t>
      </w:r>
    </w:p>
    <w:p w:rsidR="00DE31EB" w:rsidRDefault="00DE31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DE31EB">
          <w:pgSz w:w="11906" w:h="16838"/>
          <w:pgMar w:top="567" w:right="851" w:bottom="568" w:left="1134" w:header="0" w:footer="0" w:gutter="0"/>
          <w:cols w:space="720"/>
          <w:formProt w:val="0"/>
          <w:docGrid w:linePitch="360" w:charSpace="-2049"/>
        </w:sectPr>
      </w:pPr>
    </w:p>
    <w:tbl>
      <w:tblPr>
        <w:tblW w:w="15743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3"/>
        <w:gridCol w:w="3262"/>
        <w:gridCol w:w="9638"/>
      </w:tblGrid>
      <w:tr w:rsidR="00DE31EB">
        <w:tc>
          <w:tcPr>
            <w:tcW w:w="15743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Центры развития активности детей в групповых помещениях</w:t>
            </w:r>
          </w:p>
        </w:tc>
      </w:tr>
      <w:tr w:rsidR="00DE31EB">
        <w:tc>
          <w:tcPr>
            <w:tcW w:w="284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32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Центры активности</w:t>
            </w:r>
          </w:p>
        </w:tc>
        <w:tc>
          <w:tcPr>
            <w:tcW w:w="96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Содержание центра (материалы, оборудование)</w:t>
            </w:r>
          </w:p>
        </w:tc>
      </w:tr>
      <w:tr w:rsidR="00DE31EB">
        <w:tc>
          <w:tcPr>
            <w:tcW w:w="284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DE31EB" w:rsidRDefault="00DE31EB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Познавательное развитие детей</w:t>
            </w:r>
          </w:p>
        </w:tc>
      </w:tr>
      <w:tr w:rsidR="00DE31EB">
        <w:trPr>
          <w:trHeight w:val="5775"/>
        </w:trPr>
        <w:tc>
          <w:tcPr>
            <w:tcW w:w="2843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tabs>
                <w:tab w:val="left" w:pos="434"/>
              </w:tabs>
              <w:ind w:left="15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Познавательно-исследовательская деятельность</w:t>
            </w:r>
          </w:p>
          <w:p w:rsidR="00DE31EB" w:rsidRDefault="00A525B0">
            <w:pPr>
              <w:tabs>
                <w:tab w:val="left" w:pos="434"/>
              </w:tabs>
              <w:ind w:left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ind w:left="8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Центр науки и природы </w:t>
            </w:r>
          </w:p>
          <w:p w:rsidR="00DE31EB" w:rsidRDefault="00DE31E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38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3F62C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Стеллаж для пособий и оборудования. </w:t>
            </w:r>
          </w:p>
          <w:p w:rsidR="00DE31EB" w:rsidRDefault="003F62C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940BA4">
              <w:rPr>
                <w:rFonts w:ascii="Times New Roman" w:hAnsi="Times New Roman"/>
                <w:color w:val="000000"/>
                <w:sz w:val="28"/>
                <w:szCs w:val="28"/>
              </w:rPr>
              <w:t>Передники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DE31EB" w:rsidRDefault="00940B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Бумажные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салфетки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DE31EB" w:rsidRDefault="00940B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Природный материал (песок, вода, камешки, ракушки, и т.п.). </w:t>
            </w:r>
          </w:p>
          <w:p w:rsidR="00DE31EB" w:rsidRDefault="00940B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A8392F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>упы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DE31EB" w:rsidRDefault="00DE31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31EB" w:rsidRDefault="00940B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>. Вспомогательные материалы (вата, марля</w:t>
            </w:r>
            <w:proofErr w:type="gramStart"/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,). </w:t>
            </w:r>
            <w:proofErr w:type="gramEnd"/>
          </w:p>
          <w:p w:rsidR="00DE31EB" w:rsidRDefault="006E2B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Игра «Времена года». </w:t>
            </w:r>
          </w:p>
          <w:p w:rsidR="00DE31EB" w:rsidRDefault="006E2B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Календарь природы. </w:t>
            </w:r>
          </w:p>
          <w:p w:rsidR="00DE31EB" w:rsidRDefault="006E2B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Комнатные растения (по программе) с указателями. </w:t>
            </w:r>
          </w:p>
          <w:p w:rsidR="00DE31EB" w:rsidRDefault="006E2B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Лейки, опрыскиватель, палочки для рыхления почвы, кисточки. </w:t>
            </w:r>
          </w:p>
          <w:p w:rsidR="00DE31EB" w:rsidRDefault="00DE31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E31EB">
        <w:trPr>
          <w:trHeight w:val="2442"/>
        </w:trPr>
        <w:tc>
          <w:tcPr>
            <w:tcW w:w="2843" w:type="dxa"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DE31EB">
            <w:pPr>
              <w:tabs>
                <w:tab w:val="left" w:pos="434"/>
              </w:tabs>
              <w:ind w:left="15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ind w:left="8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   Центр математического развития</w:t>
            </w:r>
          </w:p>
        </w:tc>
        <w:tc>
          <w:tcPr>
            <w:tcW w:w="9638" w:type="dxa"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Раздаточный счетный материал (игрушки, мелкие предметы, предметные картинки).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Комплекты цифр, математических знаков, геометрических фигур, счетного материала для магнитной доски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коврографа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Занимательный и познавательный математический материал, логико-математические игры (блоки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Дьенеша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«Копилка цифр», счётные палочки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Кьюизенера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 «Шнур-затейник» и др.).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Схемы и планы (групповая комната, кукольная комната, схемы маршрутов от дома до детского сада, от детского сада до библиотеки и т.д.)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 Набор объемных геометрических фигур.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«Волшебные часы» (части суток, времена года, дни недели). </w:t>
            </w:r>
          </w:p>
          <w:p w:rsidR="00DE31EB" w:rsidRDefault="00A525B0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8. Счеты, счетные палочки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..</w:t>
            </w:r>
            <w:proofErr w:type="gramEnd"/>
          </w:p>
        </w:tc>
      </w:tr>
      <w:tr w:rsidR="00DE31EB">
        <w:trPr>
          <w:trHeight w:val="2442"/>
        </w:trPr>
        <w:tc>
          <w:tcPr>
            <w:tcW w:w="2843" w:type="dxa"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DE31EB">
            <w:pPr>
              <w:tabs>
                <w:tab w:val="left" w:pos="434"/>
              </w:tabs>
              <w:ind w:left="15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ind w:left="8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   Центр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сенсорики</w:t>
            </w:r>
            <w:proofErr w:type="spellEnd"/>
          </w:p>
          <w:p w:rsidR="00DE31EB" w:rsidRDefault="00DE31EB">
            <w:pPr>
              <w:ind w:left="8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38" w:type="dxa"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Плоскостные изображения предметов и объектов для обводки по всем изучаемым лексическим темам.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Разрезные картинки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всем изучаемым темам.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Кубики с картинками по всем темам.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Игра «Составь из частей» для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коврографа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магнитной доски по всем темам.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«Пальчиковые бассейны» с различными наполнителями (желудями, каштанами, фасолью, горохом, чечевицей, мелкими морскими камешками).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 Массажные мячики разных цветов и размеров.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Мяч среднего размера, малые мячи разных цветов (10 шт.).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8. Флажки разных цветов.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9. Игрушки-шнуровки, игрушки-застежки.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10. Мелкая и средняя мозаики и схемы выкладывания узоров из них.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 Мелкий и средний конструкторы типа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Lego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 или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Duplo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и схемы выполнения построек из них.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12. Мелкие и средние бусы разных цветов и леска для их нанизывания.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13. Занимательные игрушки из разноцветных прищепок. </w:t>
            </w:r>
          </w:p>
        </w:tc>
      </w:tr>
      <w:tr w:rsidR="00DE31EB">
        <w:tc>
          <w:tcPr>
            <w:tcW w:w="2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DE31EB">
            <w:pPr>
              <w:ind w:left="15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Речевое развитие детей</w:t>
            </w:r>
          </w:p>
        </w:tc>
      </w:tr>
      <w:tr w:rsidR="00DE31EB">
        <w:tc>
          <w:tcPr>
            <w:tcW w:w="2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ind w:left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Восприятие художественной литературы и фольклора</w:t>
            </w:r>
          </w:p>
          <w:p w:rsidR="00DE31EB" w:rsidRDefault="00DE31EB">
            <w:pPr>
              <w:spacing w:after="0" w:line="240" w:lineRule="auto"/>
              <w:ind w:left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ind w:left="8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   Центр книги</w:t>
            </w:r>
          </w:p>
        </w:tc>
        <w:tc>
          <w:tcPr>
            <w:tcW w:w="96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Стеллаж или открытая витрина для книг.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Столик, два стульчика, мягкий диван.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Детские книги по программе и любимые книги детей, два-три постоянно меняемых детских журнала, детские энциклопедии, справочная литература, словари и словарики.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Книги по интересам о достижениях в различных областях.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Книги, знакомящие с культурой русского народа: сказки, загадки,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игры.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 Книжки-раскраски по изучаемым лексическим темам, книжки-самоделки. </w:t>
            </w:r>
          </w:p>
        </w:tc>
      </w:tr>
      <w:tr w:rsidR="00DE31EB">
        <w:tc>
          <w:tcPr>
            <w:tcW w:w="2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ind w:left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Развитие речи</w:t>
            </w:r>
          </w:p>
          <w:p w:rsidR="00DE31EB" w:rsidRDefault="00DE31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ind w:left="8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   Центр речевого развития</w:t>
            </w:r>
          </w:p>
          <w:p w:rsidR="00DE31EB" w:rsidRDefault="00A525B0">
            <w:pPr>
              <w:ind w:left="8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   Центр «Будем говорить правильно»</w:t>
            </w:r>
          </w:p>
        </w:tc>
        <w:tc>
          <w:tcPr>
            <w:tcW w:w="96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Азбука магнитная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Рабочие тетради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Полка или этажерка для пособий. </w:t>
            </w:r>
          </w:p>
          <w:p w:rsidR="00DE31EB" w:rsidRDefault="00A525B0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 Сюжетные картинки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 Настольно-печатные игры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Сюжетные картинки, серии сюжетных картинок. </w:t>
            </w:r>
          </w:p>
          <w:p w:rsidR="00DE31EB" w:rsidRDefault="002E69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Игры для совершенствования навыков языкового анализа и синтеза («Слоговое лото», «Слоговое домино», «Определи место звука», «Подбери схему» и др.). </w:t>
            </w:r>
          </w:p>
          <w:p w:rsidR="00DE31EB" w:rsidRDefault="00A839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Лото, домино и другие игры по изучаемым лексическим темам. </w:t>
            </w:r>
          </w:p>
          <w:p w:rsidR="00DE31EB" w:rsidRDefault="00A839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>. Альбомы и наборы открыток с видами достопримечательностей г.Тверь.</w:t>
            </w:r>
          </w:p>
          <w:p w:rsidR="00DE31EB" w:rsidRDefault="00A839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Карта родного города, макет улицы, </w:t>
            </w:r>
            <w:r w:rsidR="002E690B">
              <w:rPr>
                <w:rFonts w:ascii="Times New Roman" w:hAnsi="Times New Roman"/>
                <w:color w:val="000000"/>
                <w:sz w:val="28"/>
                <w:szCs w:val="28"/>
              </w:rPr>
              <w:t>посёлка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E690B">
              <w:rPr>
                <w:rFonts w:ascii="Times New Roman" w:hAnsi="Times New Roman"/>
                <w:color w:val="000000"/>
                <w:sz w:val="28"/>
                <w:szCs w:val="28"/>
              </w:rPr>
              <w:t>Сокольники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DE31EB" w:rsidRDefault="00A839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Альбом «Наше село» (рисунки и рассказы детей о селе). </w:t>
            </w:r>
          </w:p>
          <w:p w:rsidR="00DE31EB" w:rsidRPr="00A8392F" w:rsidRDefault="00A525B0" w:rsidP="002E690B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2E690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Игры по направлению «Обеспечение безопасности жизнедеятельности» («Можно и нельзя», «Как себя вести?», «За столом»)</w:t>
            </w:r>
          </w:p>
        </w:tc>
      </w:tr>
      <w:tr w:rsidR="00DE31EB">
        <w:tc>
          <w:tcPr>
            <w:tcW w:w="15743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Физическое развитие детей</w:t>
            </w:r>
          </w:p>
        </w:tc>
      </w:tr>
      <w:tr w:rsidR="00DE31EB">
        <w:tc>
          <w:tcPr>
            <w:tcW w:w="2843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ind w:left="150" w:right="5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Двигательная деятельность</w:t>
            </w:r>
          </w:p>
          <w:p w:rsidR="00DE31EB" w:rsidRDefault="00DE31EB">
            <w:pPr>
              <w:ind w:left="150" w:right="5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ind w:left="150" w:right="5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   Центр двигательной активности</w:t>
            </w:r>
          </w:p>
        </w:tc>
        <w:tc>
          <w:tcPr>
            <w:tcW w:w="963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Мячи средние разных цветов.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Мячи малые разных цветов.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Мячики массажные разных цветов и размеров.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Обручи.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5. Канат, веревки, шнуры.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 Флажки разных цветов. </w:t>
            </w:r>
          </w:p>
          <w:p w:rsidR="00DE31EB" w:rsidRDefault="005538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Кегли. </w:t>
            </w:r>
          </w:p>
          <w:p w:rsidR="00DE31EB" w:rsidRDefault="00A525B0" w:rsidP="00A839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E31EB">
        <w:tc>
          <w:tcPr>
            <w:tcW w:w="2843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DE31EB">
            <w:pPr>
              <w:numPr>
                <w:ilvl w:val="0"/>
                <w:numId w:val="2"/>
              </w:numPr>
              <w:tabs>
                <w:tab w:val="left" w:pos="434"/>
              </w:tabs>
              <w:spacing w:after="0" w:line="240" w:lineRule="auto"/>
              <w:ind w:left="150" w:right="55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DE31EB">
            <w:pPr>
              <w:ind w:left="150" w:right="5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3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DE31EB" w:rsidRDefault="00DE31EB">
            <w:pPr>
              <w:tabs>
                <w:tab w:val="left" w:pos="424"/>
              </w:tabs>
              <w:ind w:left="14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E31EB">
        <w:tc>
          <w:tcPr>
            <w:tcW w:w="2843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DE31EB">
            <w:pPr>
              <w:numPr>
                <w:ilvl w:val="0"/>
                <w:numId w:val="2"/>
              </w:numPr>
              <w:tabs>
                <w:tab w:val="left" w:pos="434"/>
              </w:tabs>
              <w:spacing w:after="0" w:line="240" w:lineRule="auto"/>
              <w:ind w:left="150" w:right="55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ind w:left="150" w:right="5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Центр сохранения здоровья ребенка</w:t>
            </w:r>
          </w:p>
        </w:tc>
        <w:tc>
          <w:tcPr>
            <w:tcW w:w="96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 w:rsidP="00A8392F">
            <w:pPr>
              <w:tabs>
                <w:tab w:val="left" w:pos="424"/>
              </w:tabs>
              <w:ind w:left="14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1.Плакаты по правилам безопасности жизнедеятельности</w:t>
            </w:r>
          </w:p>
        </w:tc>
      </w:tr>
      <w:tr w:rsidR="00DE31EB">
        <w:tc>
          <w:tcPr>
            <w:tcW w:w="15743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Художественно-эстетическое развитие детей</w:t>
            </w:r>
          </w:p>
        </w:tc>
      </w:tr>
      <w:tr w:rsidR="00DE31EB">
        <w:tc>
          <w:tcPr>
            <w:tcW w:w="2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ind w:left="1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Изобразительная деятельность</w:t>
            </w:r>
          </w:p>
          <w:p w:rsidR="00DE31EB" w:rsidRDefault="00DE31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ind w:left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Центр изобразительной деятельности</w:t>
            </w:r>
          </w:p>
          <w:p w:rsidR="00DE31EB" w:rsidRDefault="00A525B0">
            <w:pPr>
              <w:ind w:left="1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Восковые и акварельные мелки.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Цветной мел.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Гуашевые и акварельные краски.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Фломастеры, цветные карандаши.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Пластилин, глина, соленое тесто.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Цветная и белая бумага, картон, обои, наклейки, лоскутки ткани, нитки, ленты, старые открытки, природные материал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сухие листья, лепестки цветов, семена, мелкие ракушки и т.п.).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Рулон простых белых обоев для коллективных работ (рисунков, коллажей, аппликаций).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Кисти, палочки, стеки, ножницы, поролон, печатки, клише, трафареты по изучаемым темам.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 Клейстер.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 Доски для рисования мелом, фломастерами. </w:t>
            </w:r>
          </w:p>
          <w:p w:rsidR="00DE31EB" w:rsidRPr="00A8392F" w:rsidRDefault="00A8392F" w:rsidP="00A8392F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A525B0">
              <w:rPr>
                <w:rFonts w:ascii="Times New Roman" w:hAnsi="Times New Roman"/>
                <w:sz w:val="28"/>
                <w:szCs w:val="28"/>
              </w:rPr>
              <w:t>. Книжки-раскраски «Городецкая игрушка», «</w:t>
            </w:r>
            <w:proofErr w:type="spellStart"/>
            <w:r w:rsidR="00A525B0">
              <w:rPr>
                <w:rFonts w:ascii="Times New Roman" w:hAnsi="Times New Roman"/>
                <w:sz w:val="28"/>
                <w:szCs w:val="28"/>
              </w:rPr>
              <w:t>Филимоновская</w:t>
            </w:r>
            <w:proofErr w:type="spellEnd"/>
            <w:r w:rsidR="00A525B0">
              <w:rPr>
                <w:rFonts w:ascii="Times New Roman" w:hAnsi="Times New Roman"/>
                <w:sz w:val="28"/>
                <w:szCs w:val="28"/>
              </w:rPr>
              <w:t xml:space="preserve"> игрушка», «Гжель», «Хохломская роспись».</w:t>
            </w:r>
          </w:p>
        </w:tc>
      </w:tr>
      <w:tr w:rsidR="00DE31EB">
        <w:tc>
          <w:tcPr>
            <w:tcW w:w="2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DE31EB">
            <w:pPr>
              <w:ind w:left="15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ind w:left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Центр конструирования</w:t>
            </w:r>
          </w:p>
        </w:tc>
        <w:tc>
          <w:tcPr>
            <w:tcW w:w="96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Строительные конструкторы с блоками среднего и мелкого размера.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Тематические строительные наборы «Город», «Мосты».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Игра «Логический домик».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Нетрадиционный строительный материал (деревянные плашки и чурочки, контейнеры разных цветов и размеров с крышками и т.п.).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5. Небольшие игрушки для обыгрывания построек (фигурки людей и животных, дорожные знаки, светофоры и т.п.).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 Макет железной дороги.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Транспорт (мелкий, средний, крупный).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8. Машины легковые и грузовые (самосвалы, грузовики, фургоны, специальный транспорт).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9. Простейшие схемы построек и «алгоритмы» их выполнения.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10. Мозаика крупная и мелкая и схемы выкладывания узоров из нее.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 Конструкторы типа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Lego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 или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Duplo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с деталями разного размера и схемы выполнения построек. </w:t>
            </w:r>
          </w:p>
          <w:p w:rsidR="00DE31EB" w:rsidRDefault="00C61A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Разрезные картинки (4—12 частей, все виды разрезов), </w:t>
            </w:r>
            <w:proofErr w:type="spellStart"/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>пазлы</w:t>
            </w:r>
            <w:proofErr w:type="spellEnd"/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DE31EB" w:rsidRDefault="00C61A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Различные сборные игрушки и схемы их сборки. </w:t>
            </w:r>
          </w:p>
          <w:p w:rsidR="00DE31EB" w:rsidRDefault="00C61A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>. Игрушки-</w:t>
            </w:r>
            <w:proofErr w:type="spellStart"/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>трансформеры</w:t>
            </w:r>
            <w:proofErr w:type="spellEnd"/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игрушки-застежки, игрушки-шнуровки. </w:t>
            </w:r>
          </w:p>
        </w:tc>
      </w:tr>
      <w:tr w:rsidR="00DE31EB">
        <w:tc>
          <w:tcPr>
            <w:tcW w:w="2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ind w:left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Музыкальная деятельность</w:t>
            </w:r>
          </w:p>
          <w:p w:rsidR="00DE31EB" w:rsidRDefault="00DE31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ind w:left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Центр музыкально-театрализованной деятельности</w:t>
            </w:r>
          </w:p>
        </w:tc>
        <w:tc>
          <w:tcPr>
            <w:tcW w:w="96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Музыкальные игрушки (балалайки, гармошки, пианино, лесенка). </w:t>
            </w:r>
          </w:p>
          <w:p w:rsidR="00C61A69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Детские музыкальные инструменты (металлофон, барабан, погремушки, бубен, детский синтезатор, маракасы, трещотка, треугольник</w:t>
            </w:r>
            <w:r w:rsidR="00C6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gramEnd"/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«Поющие» игрушки.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Звучащие предметы-заместители.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Ложки, палочки, молоточки, кубики. </w:t>
            </w:r>
          </w:p>
          <w:p w:rsidR="00DE31EB" w:rsidRDefault="00C61A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Музыкально-дидактические игры («Спой песенку по картинке», «Отгадай, на чем играю», «Ритмические полоски»). </w:t>
            </w:r>
          </w:p>
          <w:p w:rsidR="00DE31EB" w:rsidRDefault="00C61A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Настенное зеркало. </w:t>
            </w:r>
          </w:p>
          <w:p w:rsidR="00DE31EB" w:rsidRDefault="005538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Куклы и игрушки для различных видов театра (плоскостной, стержневой, </w:t>
            </w:r>
            <w:proofErr w:type="gramStart"/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>кукольный</w:t>
            </w:r>
            <w:proofErr w:type="gramEnd"/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настольный, перчаточный) для обыгрывания этих же сказок. </w:t>
            </w:r>
          </w:p>
          <w:p w:rsidR="00DE31EB" w:rsidRPr="00C61A69" w:rsidRDefault="00DE31EB" w:rsidP="00C61A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E31EB">
        <w:tc>
          <w:tcPr>
            <w:tcW w:w="15743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Социально-коммуникативное   развитие детей</w:t>
            </w:r>
          </w:p>
        </w:tc>
      </w:tr>
      <w:tr w:rsidR="00DE31EB">
        <w:tc>
          <w:tcPr>
            <w:tcW w:w="2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tabs>
                <w:tab w:val="left" w:pos="434"/>
              </w:tabs>
              <w:ind w:left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Коммуникативная деятельность</w:t>
            </w:r>
          </w:p>
          <w:p w:rsidR="00DE31EB" w:rsidRDefault="00DE31EB">
            <w:pPr>
              <w:tabs>
                <w:tab w:val="left" w:pos="434"/>
              </w:tabs>
              <w:spacing w:after="0" w:line="240" w:lineRule="auto"/>
              <w:ind w:left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ind w:left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   Центр сюжетно-ролевых игр</w:t>
            </w:r>
          </w:p>
          <w:p w:rsidR="00DE31EB" w:rsidRDefault="00DE31EB">
            <w:pPr>
              <w:ind w:left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1. Большое настенное зеркало.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Куклы разных размеров.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Комплекты одежды и постельного белья для кукол, кукольные сервизы,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кукольная мебель, коляски для кукол.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Предметы-заместители для сюжетно-ролевых игр.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Атрибуты для нескольких сюжетно-ролевых игр («Дочки-матери», «Хозяюшки», «Доктор Айболит», «Парикмахерская», «Моряки»). </w:t>
            </w:r>
          </w:p>
          <w:p w:rsidR="00DE31EB" w:rsidRDefault="00A525B0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 Альбомы с сериями демонстрационных картин «Наш детский сад», «Все работы хороши», «Мамы всякие нужны».</w:t>
            </w:r>
          </w:p>
          <w:p w:rsidR="00DE31EB" w:rsidRDefault="00DE31EB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E31EB">
        <w:tc>
          <w:tcPr>
            <w:tcW w:w="2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tabs>
                <w:tab w:val="left" w:pos="434"/>
              </w:tabs>
              <w:ind w:left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Самообслуживание и элементарный бытовой труд</w:t>
            </w:r>
          </w:p>
          <w:p w:rsidR="00DE31EB" w:rsidRDefault="00DE31EB">
            <w:pPr>
              <w:tabs>
                <w:tab w:val="left" w:pos="434"/>
              </w:tabs>
              <w:spacing w:after="0" w:line="240" w:lineRule="auto"/>
              <w:ind w:left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ind w:left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   Центр труда</w:t>
            </w:r>
          </w:p>
        </w:tc>
        <w:tc>
          <w:tcPr>
            <w:tcW w:w="96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Набор инструментов «Маленький плотник». </w:t>
            </w:r>
          </w:p>
          <w:p w:rsidR="00DE31EB" w:rsidRDefault="00A525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Набор инструментов «Маленький слесарь». </w:t>
            </w:r>
          </w:p>
          <w:p w:rsidR="00DE31EB" w:rsidRDefault="00C61A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Детские швабра, совок, щетка для сметания мусора с рабочих мест. </w:t>
            </w:r>
          </w:p>
          <w:p w:rsidR="00DE31EB" w:rsidRDefault="00C61A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Контейнер для мусора. </w:t>
            </w:r>
          </w:p>
          <w:p w:rsidR="00DE31EB" w:rsidRDefault="00C61A69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A525B0">
              <w:rPr>
                <w:rFonts w:ascii="Times New Roman" w:hAnsi="Times New Roman"/>
                <w:color w:val="000000"/>
                <w:sz w:val="28"/>
                <w:szCs w:val="28"/>
              </w:rPr>
              <w:t>. Рабочие халаты, фартуки, нарукавники.</w:t>
            </w:r>
          </w:p>
        </w:tc>
      </w:tr>
    </w:tbl>
    <w:p w:rsidR="00DE31EB" w:rsidRDefault="00DE31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E31EB" w:rsidRDefault="00DE31EB">
      <w:pPr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DE31EB" w:rsidRDefault="00DE31EB">
      <w:pPr>
        <w:rPr>
          <w:rFonts w:ascii="Times New Roman" w:hAnsi="Times New Roman"/>
          <w:sz w:val="28"/>
          <w:szCs w:val="28"/>
          <w:lang w:eastAsia="ru-RU"/>
        </w:rPr>
      </w:pPr>
    </w:p>
    <w:p w:rsidR="00DE31EB" w:rsidRDefault="00DE31EB">
      <w:pPr>
        <w:rPr>
          <w:rFonts w:ascii="Times New Roman" w:hAnsi="Times New Roman"/>
          <w:sz w:val="28"/>
          <w:szCs w:val="28"/>
          <w:lang w:eastAsia="ru-RU"/>
        </w:rPr>
        <w:sectPr w:rsidR="00DE31EB">
          <w:pgSz w:w="16838" w:h="11906" w:orient="landscape"/>
          <w:pgMar w:top="851" w:right="567" w:bottom="1134" w:left="567" w:header="0" w:footer="0" w:gutter="0"/>
          <w:cols w:space="720"/>
          <w:formProt w:val="0"/>
          <w:docGrid w:linePitch="360" w:charSpace="-2049"/>
        </w:sectPr>
      </w:pPr>
    </w:p>
    <w:p w:rsidR="00DE31EB" w:rsidRDefault="00A525B0">
      <w:pPr>
        <w:tabs>
          <w:tab w:val="left" w:pos="2220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Методическое обеспечение Программы</w:t>
      </w:r>
    </w:p>
    <w:p w:rsidR="00DE31EB" w:rsidRDefault="00A525B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Перечень программ </w:t>
      </w:r>
      <w:r w:rsidR="00C61A69">
        <w:rPr>
          <w:rFonts w:ascii="Times New Roman" w:hAnsi="Times New Roman"/>
          <w:b/>
          <w:sz w:val="28"/>
          <w:szCs w:val="28"/>
          <w:lang w:eastAsia="ru-RU"/>
        </w:rPr>
        <w:t>и технологий МДОУ детский сад №</w:t>
      </w:r>
      <w:r w:rsidR="0055385C">
        <w:rPr>
          <w:rFonts w:ascii="Times New Roman" w:hAnsi="Times New Roman"/>
          <w:b/>
          <w:sz w:val="28"/>
          <w:szCs w:val="28"/>
          <w:lang w:eastAsia="ru-RU"/>
        </w:rPr>
        <w:t>4</w:t>
      </w:r>
    </w:p>
    <w:p w:rsidR="00DE31EB" w:rsidRDefault="00A525B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Основная образовательная программа муниципального дошкольного образовательного учреждения МДОУ</w:t>
      </w:r>
      <w:r w:rsidR="00C61A69">
        <w:rPr>
          <w:rFonts w:ascii="Times New Roman" w:hAnsi="Times New Roman"/>
          <w:b/>
          <w:sz w:val="28"/>
          <w:szCs w:val="28"/>
          <w:lang w:eastAsia="ru-RU"/>
        </w:rPr>
        <w:t xml:space="preserve"> детский сад №</w:t>
      </w:r>
      <w:r w:rsidR="002E690B">
        <w:rPr>
          <w:rFonts w:ascii="Times New Roman" w:hAnsi="Times New Roman"/>
          <w:b/>
          <w:sz w:val="28"/>
          <w:szCs w:val="28"/>
          <w:lang w:eastAsia="ru-RU"/>
        </w:rPr>
        <w:t>4</w:t>
      </w:r>
      <w:bookmarkStart w:id="0" w:name="_GoBack"/>
      <w:bookmarkEnd w:id="0"/>
    </w:p>
    <w:p w:rsidR="00DE31EB" w:rsidRDefault="00A525B0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Примерная основная общеобразовательная программа дошкольного образования «От рождения до школы» под редакцией 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Н.Е.Веракса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Т.С.Комарова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М.А.Васильева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–М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>., «Мозаика-Синтез» 2014 г.</w:t>
      </w:r>
    </w:p>
    <w:p w:rsidR="00DE31EB" w:rsidRDefault="00A525B0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 Юный эколог» С.Н.Николаевой. М.  «Просвещение» 2016г.</w:t>
      </w:r>
    </w:p>
    <w:p w:rsidR="00DE31EB" w:rsidRDefault="00A525B0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«Основы безопасности детей дошкольного возраста»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Н.Н.Авдеева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,   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Р.Б.Стёркина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М. «Просвещение» 2016г.</w:t>
      </w:r>
    </w:p>
    <w:p w:rsidR="00DE31EB" w:rsidRDefault="00A525B0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Ушакова Развитие речи детей 2-7 лет М.; ТЦ Сфера, 2015г.</w:t>
      </w:r>
    </w:p>
    <w:p w:rsidR="00DE31EB" w:rsidRDefault="00A525B0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Программа музыкального воспитания детей дошкольного возраста «Ладушки»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И.Каплунова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И.Новоскольцева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DE31EB" w:rsidRDefault="00DE31EB">
      <w:pPr>
        <w:spacing w:after="0" w:line="240" w:lineRule="auto"/>
        <w:contextualSpacing/>
        <w:rPr>
          <w:rFonts w:ascii="Times New Roman" w:hAnsi="Times New Roman"/>
          <w:color w:val="FF0000"/>
          <w:sz w:val="28"/>
          <w:szCs w:val="28"/>
        </w:rPr>
      </w:pPr>
    </w:p>
    <w:p w:rsidR="00DE31EB" w:rsidRDefault="00A525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Программно-методическое обеспечение реализации образовательной области </w:t>
      </w:r>
    </w:p>
    <w:p w:rsidR="00DE31EB" w:rsidRDefault="00A525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«Физическое развитие»</w:t>
      </w: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Л.И.Пензулаева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Физкультурные  занятия с детьми 2 – 7 лет. Программа и методические рекомендации/ М, Мозаика – Синтез, 2009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Пензулаева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Л. И. Физкультурные занятия в детском саду. Вторая младшая группа. —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М.:Мозаика-Синтез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2013г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..</w:t>
      </w:r>
      <w:proofErr w:type="gramEnd"/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Пензулаева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Л. И. Физкультурные занятия в детском саду. Средняя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груп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-за.-М.: Мозаика-Синтез, 2013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Пензулаева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Л.И. Физкультурные занятия в детском саду. Старшая группа. - М.: Мозаика-Синтез, 2013.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Степаненкова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Э. Я. Методика физического воспитания. — М., 2005.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Степаненкова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Э. Я. Методика проведения подвижных игр. — М.: Мозаика-Синтез, 2008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Степаненкова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Э. Я. Физическое воспитание в детском саду, —М.: Мозаика-Синтез, 2010.</w:t>
      </w:r>
    </w:p>
    <w:p w:rsidR="00DE31EB" w:rsidRDefault="00A525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Новикова И. М. Формирование представлений о здоровом образе жизни у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дошкольников. — М.; Мозаика-Синтез, 2009-2010.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Пензулаева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Л. И. Оздоровительная гимнастика для детей 3-7 лет. — М.: Мозаика-Синтез, 2014.</w:t>
      </w: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A525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Программно-методическое обеспечение реализации образовательной области</w:t>
      </w:r>
    </w:p>
    <w:p w:rsidR="00DE31EB" w:rsidRDefault="00A525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«Социально-коммуникативное развитие»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Губанова Н. Ф. Игровая деятельность в детском саду. — М.: Мозаика-Синтез 2010.</w:t>
      </w:r>
    </w:p>
    <w:p w:rsidR="00DE31EB" w:rsidRDefault="00DE31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Губанова Н. Ф. Развитие игровой деятельности. Система работы во второй младшей группе детского сада. — М.: Мозаика-Синтез, 2008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Гу6анова Н. Ф. Развитие игровой деятельности. Система работы в средней группе детского сада.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—М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,: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Зацепина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М. Б. Дни воинской славы. Патриотическое воспитание дошкольников. —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М.:Мозаика-Синтез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2008.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Петрова В. И.,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Стульник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Т.Д. Нравственное воспитание в детском саду.-М.: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Петрова В. И.,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Стульник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Т. Д. Этические беседы с детьми 4-7 лет. — М.: - Мозаика-Синтез, 2007</w:t>
      </w:r>
    </w:p>
    <w:p w:rsidR="00DE31EB" w:rsidRDefault="00A525B0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Краснощекова Н.В.  « Сюжетно-ролевые игры для детей дошкольного возраста»  (Школа развития), Ростов н/Д:  издательство «Феникс» 2007г – </w:t>
      </w:r>
    </w:p>
    <w:p w:rsidR="00DE31EB" w:rsidRDefault="00A525B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Формирование основ безопасности у дошкольников. Для занятий с детьми 2-7 лет. ФГОС, 2014 г. Белая К.Ю.</w:t>
      </w:r>
    </w:p>
    <w:p w:rsidR="00DE31EB" w:rsidRDefault="00A525B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Шорыгина Т.А. Беседы о правилах пожарной безопасности Москва «ТЦ Сфера» 2009г  60 с.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Безопасность – Н. Н. Авдеева, О. Л. Князева, Р. Б.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Стеркина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С-Пб «Детство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–П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ресс.2007г.</w:t>
      </w:r>
    </w:p>
    <w:p w:rsidR="00DE31EB" w:rsidRDefault="00A525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Саулина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Т.Ф.</w:t>
      </w:r>
      <w:r>
        <w:rPr>
          <w:rFonts w:ascii="Times New Roman" w:hAnsi="Times New Roman"/>
          <w:sz w:val="28"/>
          <w:szCs w:val="28"/>
          <w:lang w:eastAsia="ru-RU"/>
        </w:rPr>
        <w:tab/>
        <w:t>Три сигнала светофора. Ознакомление дошкольников с правилами дорожного движения. Для детей 5-7 лет. М. Мозаика-Синтез.2005.</w:t>
      </w:r>
    </w:p>
    <w:p w:rsidR="00DE31EB" w:rsidRDefault="00DE31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E31EB" w:rsidRDefault="00A525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Программно-методическое обеспечение реализации образовательной области </w:t>
      </w:r>
    </w:p>
    <w:p w:rsidR="00DE31EB" w:rsidRDefault="00A525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«Познавательное развитие»</w:t>
      </w: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A525B0">
      <w:pPr>
        <w:widowControl w:val="0"/>
        <w:tabs>
          <w:tab w:val="left" w:pos="-142"/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/>
          <w:sz w:val="28"/>
          <w:szCs w:val="28"/>
          <w:lang w:eastAsia="ar-SA"/>
        </w:rPr>
        <w:t>ПомораеваИ.А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.,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Позина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В.А. Занятия по формированию элементарных математических представлений во второй младшей группе детского сада: Планы занятий. — М.: Мозаика-Синтез, 2014.</w:t>
      </w:r>
    </w:p>
    <w:p w:rsidR="00DE31EB" w:rsidRDefault="00A525B0">
      <w:pPr>
        <w:widowControl w:val="0"/>
        <w:tabs>
          <w:tab w:val="left" w:pos="-142"/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/>
          <w:sz w:val="28"/>
          <w:szCs w:val="28"/>
          <w:lang w:eastAsia="ar-SA"/>
        </w:rPr>
        <w:t>Помораева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И.А.,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Позина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В.А. Занятия по формированию элементарных математических представлений в средней группе детского сада: Планы занятий. - М.: Мозаика-Синтез, 2014.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/>
          <w:sz w:val="28"/>
          <w:szCs w:val="28"/>
          <w:lang w:eastAsia="ar-SA"/>
        </w:rPr>
        <w:t>Помораева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И.А.,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Позина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В.А. Занятия по формированию элементарных математических представлений в старшей группе детского сада: Планы занятий. - М.; Мозаика-Синтез, 2014.</w:t>
      </w:r>
    </w:p>
    <w:p w:rsidR="00A525B0" w:rsidRDefault="00A525B0" w:rsidP="00A525B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ar-SA"/>
        </w:rPr>
        <w:t>Помораева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И.А.,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Позина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В.А. Занятия по формированию элементарных математических представлений в подготовительной группе детского сада: Планы занятий. - М.; Мозаика-Синтез, 2014.</w:t>
      </w:r>
    </w:p>
    <w:p w:rsidR="00A525B0" w:rsidRDefault="00A525B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E31EB" w:rsidRDefault="00A525B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Плакаты большого формата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Цвет. —М.: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Форма. — 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Цифры, —М.: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Формирование целостной картины мира</w:t>
      </w:r>
    </w:p>
    <w:p w:rsidR="00A525B0" w:rsidRPr="00A525B0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E0B06">
        <w:rPr>
          <w:rFonts w:ascii="Times New Roman" w:hAnsi="Times New Roman"/>
          <w:sz w:val="28"/>
          <w:szCs w:val="28"/>
          <w:lang w:eastAsia="ru-RU"/>
        </w:rPr>
        <w:t xml:space="preserve">Н. Е. </w:t>
      </w:r>
      <w:proofErr w:type="spellStart"/>
      <w:r w:rsidRPr="00DE0B06">
        <w:rPr>
          <w:rFonts w:ascii="Times New Roman" w:hAnsi="Times New Roman"/>
          <w:sz w:val="28"/>
          <w:szCs w:val="28"/>
          <w:lang w:eastAsia="ru-RU"/>
        </w:rPr>
        <w:t>Веракса</w:t>
      </w:r>
      <w:proofErr w:type="spellEnd"/>
      <w:r w:rsidRPr="00DE0B06">
        <w:rPr>
          <w:rFonts w:ascii="Times New Roman" w:hAnsi="Times New Roman"/>
          <w:sz w:val="28"/>
          <w:szCs w:val="28"/>
          <w:lang w:eastAsia="ru-RU"/>
        </w:rPr>
        <w:t xml:space="preserve">, А. Н. </w:t>
      </w:r>
      <w:proofErr w:type="spellStart"/>
      <w:r w:rsidRPr="00DE0B06">
        <w:rPr>
          <w:rFonts w:ascii="Times New Roman" w:hAnsi="Times New Roman"/>
          <w:sz w:val="28"/>
          <w:szCs w:val="28"/>
          <w:lang w:eastAsia="ru-RU"/>
        </w:rPr>
        <w:t>Веракса</w:t>
      </w:r>
      <w:proofErr w:type="spellEnd"/>
      <w:r w:rsidRPr="00DE0B06">
        <w:rPr>
          <w:rFonts w:ascii="Times New Roman" w:hAnsi="Times New Roman"/>
          <w:sz w:val="28"/>
          <w:szCs w:val="28"/>
          <w:lang w:eastAsia="ru-RU"/>
        </w:rPr>
        <w:t xml:space="preserve">  Проектная деятельность дошкольников. Пособие для педагогов дошкольных учреждений. М: Мозаика-Синтез, 20</w:t>
      </w:r>
      <w:r>
        <w:rPr>
          <w:rFonts w:ascii="Times New Roman" w:hAnsi="Times New Roman"/>
          <w:sz w:val="28"/>
          <w:szCs w:val="28"/>
          <w:lang w:eastAsia="ru-RU"/>
        </w:rPr>
        <w:t>14 г.</w:t>
      </w:r>
    </w:p>
    <w:p w:rsidR="00DE31EB" w:rsidRDefault="00A525B0">
      <w:pPr>
        <w:widowControl w:val="0"/>
        <w:tabs>
          <w:tab w:val="left" w:pos="-142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Кравченко И.В., Долгова Т.Л. Прогулки в детском саду. Методическое пособие / Под ред. Г.М. Киселевой, Л.И. Пономаревой. – М.: ТЦ Сфера, 2011. – 176с.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Дыбина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О. Б. Ребенок и окружающий мир. — М.: Мозаика-Синтез, 2014.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Дыбина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О. Б. Предметный мир как средство формирования творчества детей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.-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М., 2002.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Дыбина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О. Б. Что было до... Игры-путешествия в прошлое предметов. — М„ 1999.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Дыбина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О. Б. Предметный мир как источник познания социальной действительности. —Самара, 1997.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Дыбина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О. Б. Занятия по ознакомлению с окружающим миром во второй младшей группе детского сада. Конспекта занятий. — М.; Мозаика-Синтез, 2009.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Дыбина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О. Б. Занятия по ознакомлению с окружающим миром в средней группе детского сада. Конспекты занятий.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—М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.: Мозаика-Синтез, 2009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Ривина Е. К. Знакомим дошкольников с семьей и родословной. — М.: Мозаика-Синтез,2009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Соломенникова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О. А. Экологическое воспитание в детском саду.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—М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.:Мозаика-Синтез,2005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Соломенникова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О. А. Занятия по формированию элементарных экологических представлений в первой младшей группе детского сада. — 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Соломенникова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О. А. Занятия по формированию элементарных экологических представлений во второй младшей группе детского сада. —М.: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Соломенникова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О. А Занятия по формированию элементарных экологических представлений. —М.: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Познавательно-исследовательская деятельность дошкольников. Для занятий с детьми 4-7 лет.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Веракса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Н.Е.,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Галимов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О.П. ФГОС, 2014 г.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Козлова С.А. «Я – человек» - программа социального развития ребёнка, М.»Просвещение» 2007г</w:t>
      </w:r>
    </w:p>
    <w:p w:rsidR="00DE31EB" w:rsidRDefault="00A525B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Серия «Мир в картинках» (предметный мир)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Авиация. -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Автомобильный транспорт. —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Бытовая техника. —М.: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Водный транспорт. —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Инструменты домашнего мастера. — М.: Мозаика-Синтез, 2005-2010,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Музыкальные инструменты. —М.: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Офисная техника и оборудование. —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Посуда. —М.: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Спортивный инвентарь. —М.: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Школьные принадлежности. —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Победы. -М.: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Серия «Мир в картинках» (мир природы)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Арктика и Антарктика. —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Высоко в горах. - М.;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Деревья и листья. —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Домашние животные. —М.;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Домашние птицы. — М.: Мозаика-Синтез, 2005—2010.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Животные — домашние питомцы. — М.: Мозаика-Синтез, 2005—2010.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Животные жарких стран. —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Животные средней полосы, — М.: Мозаика-Синтез, 2005—2010.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Космос. —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Морские обитатели. — М.;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Насекомые, —М.: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Овощи. —М.: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Рептилии и амфибии, —М.: Мозаика-Синтез, 2005—2010.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Собаки—друзья и помощники. —М.: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Фрукты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М.;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Цветы. —М.: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Ягоды лесные. — М.;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Ягоды садовые, —М.: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Серия «Рассказы по картинкам»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Времена года. —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Зима. -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Осень. —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Весна.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- М.: </w:t>
      </w:r>
      <w:r>
        <w:rPr>
          <w:rFonts w:ascii="Times New Roman" w:hAnsi="Times New Roman"/>
          <w:sz w:val="28"/>
          <w:szCs w:val="28"/>
        </w:rPr>
        <w:t>Мозаика-Синтез, 2005-2010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Лето. -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Колобок. -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Курочка Ряба. —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Репка. -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Теремок. —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Зимние виды спорта. —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Летние виды спорта. —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Распорядок дня. — М.;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Великая Отечественная война в произведениях художников. — М.; Мозаика-Синтез,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Защитники Отечества. —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Кем быть. — М.'.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Профессии. - М.;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Мой дом. - М.;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Родная природа. —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деревне, — М.: Мозаика-Синтез, 2005-2010,</w:t>
      </w:r>
    </w:p>
    <w:p w:rsidR="00DE31EB" w:rsidRDefault="00A525B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Плакаты большого формата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Овощи. - 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Фрукты. — М</w:t>
      </w:r>
      <w:proofErr w:type="gramStart"/>
      <w:r>
        <w:rPr>
          <w:rFonts w:ascii="Times New Roman" w:hAnsi="Times New Roman"/>
          <w:sz w:val="28"/>
          <w:szCs w:val="28"/>
        </w:rPr>
        <w:t xml:space="preserve">,: </w:t>
      </w:r>
      <w:proofErr w:type="gramEnd"/>
      <w:r>
        <w:rPr>
          <w:rFonts w:ascii="Times New Roman" w:hAnsi="Times New Roman"/>
          <w:sz w:val="28"/>
          <w:szCs w:val="28"/>
        </w:rPr>
        <w:t>Мозаика-Синтез, 2010</w:t>
      </w:r>
    </w:p>
    <w:p w:rsidR="00DE31EB" w:rsidRDefault="00DE31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A525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Программно-методическое обеспечение реализации образовательной области</w:t>
      </w:r>
    </w:p>
    <w:p w:rsidR="00DE31EB" w:rsidRDefault="00A525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«Речевое  развитие»</w:t>
      </w: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Гербова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В. В. Развитие речи в детском саду. — М.: Мозаика-Синтез, 2005.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Гербова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В. В. Занятия по развитию речи в первой младшей труппе детского сада.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—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.;Мозаика-Синтез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Гербова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В. В. Занятия по развитию речи во второй младшей группе детского сада. -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М.:Мозаика-Синтез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Гербова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В. В. Занятия по развитию речи в средней группе детского сада. — 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Гербова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В. В. Занятия по развитию речи в старшей группе детского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ru-RU"/>
        </w:rPr>
        <w:t>са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-да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.-М.: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Гербова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В. В. Развитие речи в разновозрастной группе детского сада. Старшая разновозрастная группа. — 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Максаков А. И. Правильно ли говорит ваш ребенок. — М.; Мозаика-Синтез.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Максаков А. И. Воспитание звуковой культуры речи дошкольников,— М.; Мозаика-Синтез, 2010</w:t>
      </w:r>
    </w:p>
    <w:p w:rsidR="00DE31EB" w:rsidRDefault="00A525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Гербова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В.В. Приобщение детей к художественной литературе. —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М.,Мозаика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-Синтез, 2005.</w:t>
      </w:r>
    </w:p>
    <w:p w:rsidR="00DE31EB" w:rsidRDefault="00A525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М.Г.Борисенко Конспекты комплексных занятий по сказкам с детьми 2-7 лет,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-С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-Пб «Паритет» 2006г.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Книга для чтения в детском саду и дома. Хрестоматия. 2-4 года / Сост. В. В.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Гербова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Н.П. Ильчук и др. - М., 2005.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Книга для чтения в детском саду и дома. Хрестоматия. 4-5 лет / Сост. В. В.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Гербова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Н.П. Ильчук и др. - М., 2005.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Книга для чтения в детском саду и дома. Хрестоматия. 5-7 лет / Сост. В. В.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Гербова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Н.П. Ильчук и др. — М., 2005.</w:t>
      </w:r>
    </w:p>
    <w:p w:rsidR="00DE31EB" w:rsidRDefault="00A525B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Серия «Грамматика в картинках»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Антонимы. Глаголы. — М.: Мозаика-Синтез, 2007-2010,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Антонимы. Прилагательные, —М.: Мозаика-Синтез, 2007-2010.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Говори правильно. — М.: Мозаика-Синтез, 2007-2010.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Множественное число. —М.: Мозаика-Синтез, 2007-2010.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Многозначные слова. —М.: Мозаика-Синтез, 2007-2010.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—много. —М.: Мозаика-Синтез, 2007-2010.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Словообразование. — М.: Мозаика-Синтез, 2007—2010.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Ударение. — М.: Мозаика-Синтез, 2007-2010.</w:t>
      </w:r>
    </w:p>
    <w:p w:rsidR="00DE31EB" w:rsidRDefault="00A525B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Плакаты большого формата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Буквы. —М.: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Английский алфавит. —М.: Мозаика-Синтез, 2010.</w:t>
      </w:r>
    </w:p>
    <w:p w:rsidR="00DE31EB" w:rsidRDefault="00DE31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A525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Программно-методическое обеспечение реализации образовательной области</w:t>
      </w:r>
    </w:p>
    <w:p w:rsidR="00DE31EB" w:rsidRDefault="00A525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«Художественно-эстетическое развитие»</w:t>
      </w: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Комарова Т. С. Занятия по изобразительной деятельности во второй младшей детского сада. Конспекты занятий. — 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Комарова Т. С. Занятия по изобразительной деятельности в средней группе детского сада. Конспекты занятий. — 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Комарова Т. С. Занятия по изобразительной деятельности в старшей группе детского сада. Конспекты занятий. — 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Комарова Т. С. Изобразительная деятельность в детском саду. — М.: Мозаика- 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Комарова Т. С. Детское художественное творчество. — М.: Мозаика-Синтез, |К-2010.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Комарова Т. С. Школа эстетического воспитания. — М.: Мозаика-Синтез,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Комарова Т. С, Савенков А. И. Коллективное творчество дошкольников. М., 2005.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Комарова Т. С, </w:t>
      </w:r>
      <w:proofErr w:type="spellStart"/>
      <w:r>
        <w:rPr>
          <w:rFonts w:ascii="Times New Roman" w:hAnsi="Times New Roman"/>
          <w:sz w:val="28"/>
          <w:szCs w:val="28"/>
        </w:rPr>
        <w:t>Филлипс</w:t>
      </w:r>
      <w:proofErr w:type="spellEnd"/>
      <w:r>
        <w:rPr>
          <w:rFonts w:ascii="Times New Roman" w:hAnsi="Times New Roman"/>
          <w:sz w:val="28"/>
          <w:szCs w:val="28"/>
        </w:rPr>
        <w:t xml:space="preserve"> О. Ю. Эстетическая развивающая среда. — М., 2005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Чалезова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 Б. Декоративная лепка в детском саду / Под ред. М. Б. </w:t>
      </w:r>
      <w:proofErr w:type="spellStart"/>
      <w:r>
        <w:rPr>
          <w:rFonts w:ascii="Times New Roman" w:hAnsi="Times New Roman"/>
          <w:sz w:val="28"/>
          <w:szCs w:val="28"/>
        </w:rPr>
        <w:t>Зацепиной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М., 2005.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Зацепина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М. Б. Музыкальное воспитание в детском саду.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—М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,: Мозаика-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Синтеэ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2005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Зацепина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М. Б. Культурно-досуговая деятельность. — М., 2004.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Зацепина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М. Б. Культурно-досуговая деятельность в детском саду. — М.: Мозаика-Синтез, 2005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Зацепина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М. Б., Антонова Т. В. Народные праздники в детском саду. — М.:-Мозаика-Синтез,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Сауко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Т., Буренина Л. «Топ – хлоп, малыши!» - программа музыкально – ритмического развития детей 2-3 лет. / СПб: Детство-Пресс, 2005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Костина, Э.П. Программа музыкального образования детей раннего и дошкольного возраста «Камертон»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-М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 «Просвещение» 2006г-2008г..-222 с.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Каплунова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И.,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И.Новооскольцева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И., Алексеева, И., «Топ-топ, каблучок» Издательство «Композитор» Санкт-Петербург 2005 – 84 с.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А.Е.Чибрикова-Луговская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«Ритмика» Методическое пособие. –М., Издательский дом «Дрофа» 1998 г 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ЗацепинаМ.Б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Музыкальное воспитание в детском саду. –М.: Мозаика-Синтез. 2005г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lastRenderedPageBreak/>
        <w:t>Зацепина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М.Б. Культурно-досуговая деятельность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.-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М.:  Мозаика-Синтез. 2004г.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Зацепина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М.Б., Антонова Т.В. Праздники и развлечения в детском саду. – М.: Мозаика-Синтез, 2010г.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С.И.Мерзлякова «Фольклор-музыка-театр»  М; 2003. - 2011 с.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Мерзлякова С.И.,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Комалькова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Е.Ю. Фольклорные праздники для детей дошкольного и младшего школьного возраста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-М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.,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Владос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 2001г.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Зарецкая Н.В. Календарные музыкальные праздники для детей раннего и младшего дошкольного возраста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–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.:Айрис-пресс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2003г.-136с.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Зарецкая Н.В. Календарные музыкальные праздники для детей старшего дошкольного возраста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–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.:Айрис-пресс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2004г.-180с.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Зарецкая Н.В. Праздники и развлечения  для детей младшего дошкольного возраста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–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.:Айрис-пресс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2004г.-180с.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Зарецкая Н.В. Сценарии праздников для детского сада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–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.:Айрис-пресс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2006г.-205с.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Алпарова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Н.Н., Николаев В.А.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Сусидко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И.П. Музыкально-игровой материал  «Осень золотая»- М.,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Владос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 2000г.-142с.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Кутузова И.А., Кудрявцева А.А. Музыкальные праздники в детском саду. –М., «Просвещение» 2005г.- 70с.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Каплунова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И., И.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Новооскольцева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Левой-правой Марши в детском саду Пособие для музыкальных руководителей ДОУ Санкт-Петербург «Композитор» 2002г.-54с.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Куцакова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Л.В. « Конструирование и художественный труд в детском саду»,   ООО «ТЦ Сфера»2005 – 212с.</w:t>
      </w:r>
    </w:p>
    <w:p w:rsidR="00DE31EB" w:rsidRDefault="00A525B0">
      <w:pPr>
        <w:widowControl w:val="0"/>
        <w:tabs>
          <w:tab w:val="left" w:pos="-142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Лыкова И.А. Изобразительная деятельность в детском саду: планирование, конспекты занятий, методические рекомендации. Младшая группа. – М.: «КАРАПУЗ-ДИДАКТИКА», 2007. – 144с.</w:t>
      </w:r>
    </w:p>
    <w:p w:rsidR="00DE31EB" w:rsidRDefault="00A525B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Серия «Мир в картинках»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Филимоновская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народная игрушка. —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Городецкая роспись по дереву. — М</w:t>
      </w:r>
      <w:proofErr w:type="gramStart"/>
      <w:r>
        <w:rPr>
          <w:rFonts w:ascii="Times New Roman" w:hAnsi="Times New Roman"/>
          <w:sz w:val="28"/>
          <w:szCs w:val="28"/>
        </w:rPr>
        <w:t xml:space="preserve">,: </w:t>
      </w:r>
      <w:proofErr w:type="gramEnd"/>
      <w:r>
        <w:rPr>
          <w:rFonts w:ascii="Times New Roman" w:hAnsi="Times New Roman"/>
          <w:sz w:val="28"/>
          <w:szCs w:val="28"/>
        </w:rPr>
        <w:t>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Полхов</w:t>
      </w:r>
      <w:proofErr w:type="spellEnd"/>
      <w:r>
        <w:rPr>
          <w:rFonts w:ascii="Times New Roman" w:hAnsi="Times New Roman"/>
          <w:sz w:val="28"/>
          <w:szCs w:val="28"/>
        </w:rPr>
        <w:t>-Майдан. - М.: Мозаика-Синтез, 2005-2010.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>i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Каргополь </w:t>
      </w:r>
      <w:proofErr w:type="gramStart"/>
      <w:r>
        <w:rPr>
          <w:rFonts w:ascii="Times New Roman" w:hAnsi="Times New Roman"/>
          <w:sz w:val="28"/>
          <w:szCs w:val="28"/>
        </w:rPr>
        <w:t>—н</w:t>
      </w:r>
      <w:proofErr w:type="gramEnd"/>
      <w:r>
        <w:rPr>
          <w:rFonts w:ascii="Times New Roman" w:hAnsi="Times New Roman"/>
          <w:sz w:val="28"/>
          <w:szCs w:val="28"/>
        </w:rPr>
        <w:t>ародная игрушка. —М,: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Дымковская игрушка. -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Хохлома, —М.: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Гжель. - М.: Мозаика-Синтез, 2005-2010.</w:t>
      </w:r>
    </w:p>
    <w:p w:rsidR="00DE31EB" w:rsidRDefault="00A525B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Плакаты большого формата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Гжель. Изделия. —М.: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Гжель. Орнаменты. —М.: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Полхов</w:t>
      </w:r>
      <w:proofErr w:type="spellEnd"/>
      <w:r>
        <w:rPr>
          <w:rFonts w:ascii="Times New Roman" w:hAnsi="Times New Roman"/>
          <w:sz w:val="28"/>
          <w:szCs w:val="28"/>
        </w:rPr>
        <w:t>-Майдан. Изделия.</w:t>
      </w:r>
      <w:proofErr w:type="gramStart"/>
      <w:r>
        <w:rPr>
          <w:rFonts w:ascii="Times New Roman" w:hAnsi="Times New Roman"/>
          <w:sz w:val="28"/>
          <w:szCs w:val="28"/>
        </w:rPr>
        <w:t>—М</w:t>
      </w:r>
      <w:proofErr w:type="gramEnd"/>
      <w:r>
        <w:rPr>
          <w:rFonts w:ascii="Times New Roman" w:hAnsi="Times New Roman"/>
          <w:sz w:val="28"/>
          <w:szCs w:val="28"/>
        </w:rPr>
        <w:t>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Полхов</w:t>
      </w:r>
      <w:proofErr w:type="spellEnd"/>
      <w:r>
        <w:rPr>
          <w:rFonts w:ascii="Times New Roman" w:hAnsi="Times New Roman"/>
          <w:sz w:val="28"/>
          <w:szCs w:val="28"/>
        </w:rPr>
        <w:t>-Майдан. Орнаменты.</w:t>
      </w:r>
      <w:proofErr w:type="gramStart"/>
      <w:r>
        <w:rPr>
          <w:rFonts w:ascii="Times New Roman" w:hAnsi="Times New Roman"/>
          <w:sz w:val="28"/>
          <w:szCs w:val="28"/>
        </w:rPr>
        <w:t>—М</w:t>
      </w:r>
      <w:proofErr w:type="gramEnd"/>
      <w:r>
        <w:rPr>
          <w:rFonts w:ascii="Times New Roman" w:hAnsi="Times New Roman"/>
          <w:sz w:val="28"/>
          <w:szCs w:val="28"/>
        </w:rPr>
        <w:t>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Филимоновская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свистулька. — 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Хохлома. Изделия.— М.: Мозаика-Синтез, 2010.</w:t>
      </w:r>
    </w:p>
    <w:p w:rsidR="00DE31EB" w:rsidRDefault="00A52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Хохлома. Орнаменты. — М.: Мозаика- Синтез, 2010.</w:t>
      </w: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1EB" w:rsidRDefault="00DE3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1EB" w:rsidRDefault="00DE31EB"/>
    <w:sectPr w:rsidR="00DE31EB" w:rsidSect="001823AE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 PL SungtiL GB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591"/>
    <w:multiLevelType w:val="multilevel"/>
    <w:tmpl w:val="6326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A144FDF"/>
    <w:multiLevelType w:val="multilevel"/>
    <w:tmpl w:val="CBBA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AB2C7E"/>
    <w:multiLevelType w:val="multilevel"/>
    <w:tmpl w:val="246E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2B082E"/>
    <w:multiLevelType w:val="multilevel"/>
    <w:tmpl w:val="EBEA36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E7621AC"/>
    <w:multiLevelType w:val="multilevel"/>
    <w:tmpl w:val="EE04BD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06601A"/>
    <w:multiLevelType w:val="multilevel"/>
    <w:tmpl w:val="37E22A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4EFF45AC"/>
    <w:multiLevelType w:val="hybridMultilevel"/>
    <w:tmpl w:val="512ED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59216A"/>
    <w:multiLevelType w:val="multilevel"/>
    <w:tmpl w:val="48DA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EB4D19"/>
    <w:multiLevelType w:val="multilevel"/>
    <w:tmpl w:val="0AEC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60BE2B74"/>
    <w:multiLevelType w:val="multilevel"/>
    <w:tmpl w:val="9AEE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62162AFE"/>
    <w:multiLevelType w:val="multilevel"/>
    <w:tmpl w:val="1D4E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1EB"/>
    <w:rsid w:val="0005324E"/>
    <w:rsid w:val="001823AE"/>
    <w:rsid w:val="002311A9"/>
    <w:rsid w:val="002E690B"/>
    <w:rsid w:val="003F62CE"/>
    <w:rsid w:val="0055385C"/>
    <w:rsid w:val="006E2B88"/>
    <w:rsid w:val="00940BA4"/>
    <w:rsid w:val="00A525B0"/>
    <w:rsid w:val="00A8392F"/>
    <w:rsid w:val="00C61A69"/>
    <w:rsid w:val="00CE696A"/>
    <w:rsid w:val="00D67949"/>
    <w:rsid w:val="00DE3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91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6F4C9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1823AE"/>
    <w:rPr>
      <w:sz w:val="20"/>
    </w:rPr>
  </w:style>
  <w:style w:type="character" w:customStyle="1" w:styleId="ListLabel2">
    <w:name w:val="ListLabel 2"/>
    <w:qFormat/>
    <w:rsid w:val="001823AE"/>
    <w:rPr>
      <w:rFonts w:ascii="Times New Roman" w:hAnsi="Times New Roman"/>
      <w:sz w:val="28"/>
    </w:rPr>
  </w:style>
  <w:style w:type="character" w:customStyle="1" w:styleId="ListLabel3">
    <w:name w:val="ListLabel 3"/>
    <w:qFormat/>
    <w:rsid w:val="001823AE"/>
    <w:rPr>
      <w:sz w:val="20"/>
    </w:rPr>
  </w:style>
  <w:style w:type="character" w:customStyle="1" w:styleId="ListLabel4">
    <w:name w:val="ListLabel 4"/>
    <w:qFormat/>
    <w:rsid w:val="001823AE"/>
    <w:rPr>
      <w:sz w:val="20"/>
    </w:rPr>
  </w:style>
  <w:style w:type="character" w:customStyle="1" w:styleId="ListLabel5">
    <w:name w:val="ListLabel 5"/>
    <w:qFormat/>
    <w:rsid w:val="001823AE"/>
    <w:rPr>
      <w:sz w:val="20"/>
    </w:rPr>
  </w:style>
  <w:style w:type="character" w:customStyle="1" w:styleId="ListLabel6">
    <w:name w:val="ListLabel 6"/>
    <w:qFormat/>
    <w:rsid w:val="001823AE"/>
    <w:rPr>
      <w:sz w:val="20"/>
    </w:rPr>
  </w:style>
  <w:style w:type="character" w:customStyle="1" w:styleId="ListLabel7">
    <w:name w:val="ListLabel 7"/>
    <w:qFormat/>
    <w:rsid w:val="001823AE"/>
    <w:rPr>
      <w:sz w:val="20"/>
    </w:rPr>
  </w:style>
  <w:style w:type="character" w:customStyle="1" w:styleId="ListLabel8">
    <w:name w:val="ListLabel 8"/>
    <w:qFormat/>
    <w:rsid w:val="001823AE"/>
    <w:rPr>
      <w:sz w:val="20"/>
    </w:rPr>
  </w:style>
  <w:style w:type="character" w:customStyle="1" w:styleId="ListLabel9">
    <w:name w:val="ListLabel 9"/>
    <w:qFormat/>
    <w:rsid w:val="001823AE"/>
    <w:rPr>
      <w:sz w:val="20"/>
    </w:rPr>
  </w:style>
  <w:style w:type="character" w:customStyle="1" w:styleId="ListLabel10">
    <w:name w:val="ListLabel 10"/>
    <w:qFormat/>
    <w:rsid w:val="001823AE"/>
    <w:rPr>
      <w:rFonts w:ascii="Times New Roman" w:hAnsi="Times New Roman"/>
      <w:sz w:val="28"/>
    </w:rPr>
  </w:style>
  <w:style w:type="character" w:customStyle="1" w:styleId="ListLabel11">
    <w:name w:val="ListLabel 11"/>
    <w:qFormat/>
    <w:rsid w:val="001823AE"/>
    <w:rPr>
      <w:sz w:val="20"/>
    </w:rPr>
  </w:style>
  <w:style w:type="character" w:customStyle="1" w:styleId="ListLabel12">
    <w:name w:val="ListLabel 12"/>
    <w:qFormat/>
    <w:rsid w:val="001823AE"/>
    <w:rPr>
      <w:sz w:val="20"/>
    </w:rPr>
  </w:style>
  <w:style w:type="character" w:customStyle="1" w:styleId="ListLabel13">
    <w:name w:val="ListLabel 13"/>
    <w:qFormat/>
    <w:rsid w:val="001823AE"/>
    <w:rPr>
      <w:sz w:val="20"/>
    </w:rPr>
  </w:style>
  <w:style w:type="character" w:customStyle="1" w:styleId="ListLabel14">
    <w:name w:val="ListLabel 14"/>
    <w:qFormat/>
    <w:rsid w:val="001823AE"/>
    <w:rPr>
      <w:sz w:val="20"/>
    </w:rPr>
  </w:style>
  <w:style w:type="character" w:customStyle="1" w:styleId="ListLabel15">
    <w:name w:val="ListLabel 15"/>
    <w:qFormat/>
    <w:rsid w:val="001823AE"/>
    <w:rPr>
      <w:sz w:val="20"/>
    </w:rPr>
  </w:style>
  <w:style w:type="character" w:customStyle="1" w:styleId="ListLabel16">
    <w:name w:val="ListLabel 16"/>
    <w:qFormat/>
    <w:rsid w:val="001823AE"/>
    <w:rPr>
      <w:sz w:val="20"/>
    </w:rPr>
  </w:style>
  <w:style w:type="character" w:customStyle="1" w:styleId="ListLabel17">
    <w:name w:val="ListLabel 17"/>
    <w:qFormat/>
    <w:rsid w:val="001823AE"/>
    <w:rPr>
      <w:sz w:val="20"/>
    </w:rPr>
  </w:style>
  <w:style w:type="character" w:customStyle="1" w:styleId="ListLabel18">
    <w:name w:val="ListLabel 18"/>
    <w:qFormat/>
    <w:rsid w:val="001823AE"/>
    <w:rPr>
      <w:sz w:val="20"/>
    </w:rPr>
  </w:style>
  <w:style w:type="paragraph" w:customStyle="1" w:styleId="Heading">
    <w:name w:val="Heading"/>
    <w:basedOn w:val="a"/>
    <w:next w:val="a5"/>
    <w:qFormat/>
    <w:rsid w:val="001823AE"/>
    <w:pPr>
      <w:keepNext/>
      <w:spacing w:before="240" w:after="120"/>
    </w:pPr>
    <w:rPr>
      <w:rFonts w:ascii="Liberation Sans" w:eastAsia="AR PL SungtiL GB" w:hAnsi="Liberation Sans" w:cs="Noto Sans Devanagari"/>
      <w:sz w:val="28"/>
      <w:szCs w:val="28"/>
    </w:rPr>
  </w:style>
  <w:style w:type="paragraph" w:styleId="a5">
    <w:name w:val="Body Text"/>
    <w:basedOn w:val="a"/>
    <w:rsid w:val="001823AE"/>
    <w:pPr>
      <w:spacing w:after="140" w:line="288" w:lineRule="auto"/>
    </w:pPr>
  </w:style>
  <w:style w:type="paragraph" w:styleId="a6">
    <w:name w:val="List"/>
    <w:basedOn w:val="a5"/>
    <w:rsid w:val="001823AE"/>
    <w:rPr>
      <w:rFonts w:cs="Noto Sans Devanagari"/>
    </w:rPr>
  </w:style>
  <w:style w:type="paragraph" w:styleId="a7">
    <w:name w:val="caption"/>
    <w:basedOn w:val="a"/>
    <w:qFormat/>
    <w:rsid w:val="001823A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1823AE"/>
    <w:pPr>
      <w:suppressLineNumbers/>
    </w:pPr>
    <w:rPr>
      <w:rFonts w:cs="Noto Sans Devanagari"/>
    </w:rPr>
  </w:style>
  <w:style w:type="paragraph" w:styleId="a8">
    <w:name w:val="List Paragraph"/>
    <w:basedOn w:val="a"/>
    <w:uiPriority w:val="99"/>
    <w:qFormat/>
    <w:rsid w:val="006F4C91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qFormat/>
    <w:rsid w:val="006F4C9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91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6F4C9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1823AE"/>
    <w:rPr>
      <w:sz w:val="20"/>
    </w:rPr>
  </w:style>
  <w:style w:type="character" w:customStyle="1" w:styleId="ListLabel2">
    <w:name w:val="ListLabel 2"/>
    <w:qFormat/>
    <w:rsid w:val="001823AE"/>
    <w:rPr>
      <w:rFonts w:ascii="Times New Roman" w:hAnsi="Times New Roman"/>
      <w:sz w:val="28"/>
    </w:rPr>
  </w:style>
  <w:style w:type="character" w:customStyle="1" w:styleId="ListLabel3">
    <w:name w:val="ListLabel 3"/>
    <w:qFormat/>
    <w:rsid w:val="001823AE"/>
    <w:rPr>
      <w:sz w:val="20"/>
    </w:rPr>
  </w:style>
  <w:style w:type="character" w:customStyle="1" w:styleId="ListLabel4">
    <w:name w:val="ListLabel 4"/>
    <w:qFormat/>
    <w:rsid w:val="001823AE"/>
    <w:rPr>
      <w:sz w:val="20"/>
    </w:rPr>
  </w:style>
  <w:style w:type="character" w:customStyle="1" w:styleId="ListLabel5">
    <w:name w:val="ListLabel 5"/>
    <w:qFormat/>
    <w:rsid w:val="001823AE"/>
    <w:rPr>
      <w:sz w:val="20"/>
    </w:rPr>
  </w:style>
  <w:style w:type="character" w:customStyle="1" w:styleId="ListLabel6">
    <w:name w:val="ListLabel 6"/>
    <w:qFormat/>
    <w:rsid w:val="001823AE"/>
    <w:rPr>
      <w:sz w:val="20"/>
    </w:rPr>
  </w:style>
  <w:style w:type="character" w:customStyle="1" w:styleId="ListLabel7">
    <w:name w:val="ListLabel 7"/>
    <w:qFormat/>
    <w:rsid w:val="001823AE"/>
    <w:rPr>
      <w:sz w:val="20"/>
    </w:rPr>
  </w:style>
  <w:style w:type="character" w:customStyle="1" w:styleId="ListLabel8">
    <w:name w:val="ListLabel 8"/>
    <w:qFormat/>
    <w:rsid w:val="001823AE"/>
    <w:rPr>
      <w:sz w:val="20"/>
    </w:rPr>
  </w:style>
  <w:style w:type="character" w:customStyle="1" w:styleId="ListLabel9">
    <w:name w:val="ListLabel 9"/>
    <w:qFormat/>
    <w:rsid w:val="001823AE"/>
    <w:rPr>
      <w:sz w:val="20"/>
    </w:rPr>
  </w:style>
  <w:style w:type="character" w:customStyle="1" w:styleId="ListLabel10">
    <w:name w:val="ListLabel 10"/>
    <w:qFormat/>
    <w:rsid w:val="001823AE"/>
    <w:rPr>
      <w:rFonts w:ascii="Times New Roman" w:hAnsi="Times New Roman"/>
      <w:sz w:val="28"/>
    </w:rPr>
  </w:style>
  <w:style w:type="character" w:customStyle="1" w:styleId="ListLabel11">
    <w:name w:val="ListLabel 11"/>
    <w:qFormat/>
    <w:rsid w:val="001823AE"/>
    <w:rPr>
      <w:sz w:val="20"/>
    </w:rPr>
  </w:style>
  <w:style w:type="character" w:customStyle="1" w:styleId="ListLabel12">
    <w:name w:val="ListLabel 12"/>
    <w:qFormat/>
    <w:rsid w:val="001823AE"/>
    <w:rPr>
      <w:sz w:val="20"/>
    </w:rPr>
  </w:style>
  <w:style w:type="character" w:customStyle="1" w:styleId="ListLabel13">
    <w:name w:val="ListLabel 13"/>
    <w:qFormat/>
    <w:rsid w:val="001823AE"/>
    <w:rPr>
      <w:sz w:val="20"/>
    </w:rPr>
  </w:style>
  <w:style w:type="character" w:customStyle="1" w:styleId="ListLabel14">
    <w:name w:val="ListLabel 14"/>
    <w:qFormat/>
    <w:rsid w:val="001823AE"/>
    <w:rPr>
      <w:sz w:val="20"/>
    </w:rPr>
  </w:style>
  <w:style w:type="character" w:customStyle="1" w:styleId="ListLabel15">
    <w:name w:val="ListLabel 15"/>
    <w:qFormat/>
    <w:rsid w:val="001823AE"/>
    <w:rPr>
      <w:sz w:val="20"/>
    </w:rPr>
  </w:style>
  <w:style w:type="character" w:customStyle="1" w:styleId="ListLabel16">
    <w:name w:val="ListLabel 16"/>
    <w:qFormat/>
    <w:rsid w:val="001823AE"/>
    <w:rPr>
      <w:sz w:val="20"/>
    </w:rPr>
  </w:style>
  <w:style w:type="character" w:customStyle="1" w:styleId="ListLabel17">
    <w:name w:val="ListLabel 17"/>
    <w:qFormat/>
    <w:rsid w:val="001823AE"/>
    <w:rPr>
      <w:sz w:val="20"/>
    </w:rPr>
  </w:style>
  <w:style w:type="character" w:customStyle="1" w:styleId="ListLabel18">
    <w:name w:val="ListLabel 18"/>
    <w:qFormat/>
    <w:rsid w:val="001823AE"/>
    <w:rPr>
      <w:sz w:val="20"/>
    </w:rPr>
  </w:style>
  <w:style w:type="paragraph" w:customStyle="1" w:styleId="Heading">
    <w:name w:val="Heading"/>
    <w:basedOn w:val="a"/>
    <w:next w:val="a5"/>
    <w:qFormat/>
    <w:rsid w:val="001823AE"/>
    <w:pPr>
      <w:keepNext/>
      <w:spacing w:before="240" w:after="120"/>
    </w:pPr>
    <w:rPr>
      <w:rFonts w:ascii="Liberation Sans" w:eastAsia="AR PL SungtiL GB" w:hAnsi="Liberation Sans" w:cs="Noto Sans Devanagari"/>
      <w:sz w:val="28"/>
      <w:szCs w:val="28"/>
    </w:rPr>
  </w:style>
  <w:style w:type="paragraph" w:styleId="a5">
    <w:name w:val="Body Text"/>
    <w:basedOn w:val="a"/>
    <w:rsid w:val="001823AE"/>
    <w:pPr>
      <w:spacing w:after="140" w:line="288" w:lineRule="auto"/>
    </w:pPr>
  </w:style>
  <w:style w:type="paragraph" w:styleId="a6">
    <w:name w:val="List"/>
    <w:basedOn w:val="a5"/>
    <w:rsid w:val="001823AE"/>
    <w:rPr>
      <w:rFonts w:cs="Noto Sans Devanagari"/>
    </w:rPr>
  </w:style>
  <w:style w:type="paragraph" w:styleId="a7">
    <w:name w:val="caption"/>
    <w:basedOn w:val="a"/>
    <w:qFormat/>
    <w:rsid w:val="001823A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1823AE"/>
    <w:pPr>
      <w:suppressLineNumbers/>
    </w:pPr>
    <w:rPr>
      <w:rFonts w:cs="Noto Sans Devanagari"/>
    </w:rPr>
  </w:style>
  <w:style w:type="paragraph" w:styleId="a8">
    <w:name w:val="List Paragraph"/>
    <w:basedOn w:val="a"/>
    <w:uiPriority w:val="99"/>
    <w:qFormat/>
    <w:rsid w:val="006F4C91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qFormat/>
    <w:rsid w:val="006F4C9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3821</Words>
  <Characters>21783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Принято:                                                                                                                         Утверждено:</vt:lpstr>
    </vt:vector>
  </TitlesOfParts>
  <Company>SPecialiST RePack</Company>
  <LinksUpToDate>false</LinksUpToDate>
  <CharactersWithSpaces>25553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Принято:                                                                                                                         Утверждено:</dc:title>
  <dc:creator>Пользователь Windows</dc:creator>
  <cp:lastModifiedBy>Мой</cp:lastModifiedBy>
  <cp:revision>2</cp:revision>
  <cp:lastPrinted>2017-05-24T05:55:00Z</cp:lastPrinted>
  <dcterms:created xsi:type="dcterms:W3CDTF">2024-03-06T08:08:00Z</dcterms:created>
  <dcterms:modified xsi:type="dcterms:W3CDTF">2024-03-06T08:08:00Z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